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AB0" w:rsidRDefault="00E06AB0" w:rsidP="00E06AB0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Аннотация</w:t>
      </w:r>
    </w:p>
    <w:p w:rsidR="00E06AB0" w:rsidRDefault="00E06AB0" w:rsidP="00E06AB0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к рабочей программе</w:t>
      </w:r>
    </w:p>
    <w:p w:rsidR="00E06AB0" w:rsidRDefault="00E06AB0" w:rsidP="00E06AB0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первой младше группы (от 1,5 до 3 лет)</w:t>
      </w:r>
    </w:p>
    <w:p w:rsidR="00E06AB0" w:rsidRDefault="00E06AB0" w:rsidP="00E06AB0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группы «Гномики».</w:t>
      </w:r>
    </w:p>
    <w:p w:rsidR="00E06AB0" w:rsidRDefault="00E06AB0" w:rsidP="00E06AB0">
      <w:pPr>
        <w:ind w:firstLine="709"/>
        <w:jc w:val="center"/>
        <w:rPr>
          <w:sz w:val="28"/>
          <w:szCs w:val="28"/>
        </w:rPr>
      </w:pPr>
    </w:p>
    <w:p w:rsidR="00E06AB0" w:rsidRPr="00BA0C84" w:rsidRDefault="00E06AB0" w:rsidP="00E06AB0">
      <w:pPr>
        <w:pStyle w:val="a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A0C84">
        <w:rPr>
          <w:rFonts w:ascii="Times New Roman" w:hAnsi="Times New Roman"/>
          <w:sz w:val="28"/>
          <w:szCs w:val="28"/>
        </w:rPr>
        <w:t>Рабочая программа разработана воспитателями для детей первой младшей группы (от 1,5 до 3 лет) группы «</w:t>
      </w:r>
      <w:r>
        <w:rPr>
          <w:rFonts w:ascii="Times New Roman" w:hAnsi="Times New Roman"/>
          <w:sz w:val="28"/>
          <w:szCs w:val="28"/>
        </w:rPr>
        <w:t>Гномики</w:t>
      </w:r>
      <w:r w:rsidRPr="00BA0C84">
        <w:rPr>
          <w:rFonts w:ascii="Times New Roman" w:hAnsi="Times New Roman"/>
          <w:sz w:val="28"/>
          <w:szCs w:val="28"/>
        </w:rPr>
        <w:t xml:space="preserve">» </w:t>
      </w:r>
      <w:r w:rsidRPr="00BA0C84">
        <w:rPr>
          <w:rFonts w:ascii="Times New Roman" w:hAnsi="Times New Roman"/>
          <w:sz w:val="24"/>
          <w:szCs w:val="24"/>
        </w:rPr>
        <w:t xml:space="preserve">МБОУ </w:t>
      </w:r>
      <w:r w:rsidRPr="00BA0C84">
        <w:rPr>
          <w:rFonts w:ascii="Times New Roman" w:hAnsi="Times New Roman"/>
          <w:sz w:val="28"/>
          <w:szCs w:val="28"/>
          <w:lang w:eastAsia="ru-RU"/>
        </w:rPr>
        <w:t xml:space="preserve">«Средняя общеобразовательная </w:t>
      </w:r>
      <w:proofErr w:type="spellStart"/>
      <w:r w:rsidRPr="00BA0C84">
        <w:rPr>
          <w:rFonts w:ascii="Times New Roman" w:hAnsi="Times New Roman"/>
          <w:sz w:val="28"/>
          <w:szCs w:val="28"/>
          <w:lang w:eastAsia="ru-RU"/>
        </w:rPr>
        <w:t>Монаковская</w:t>
      </w:r>
      <w:proofErr w:type="spellEnd"/>
      <w:r w:rsidRPr="00BA0C84">
        <w:rPr>
          <w:rFonts w:ascii="Times New Roman" w:hAnsi="Times New Roman"/>
          <w:sz w:val="28"/>
          <w:szCs w:val="28"/>
          <w:lang w:eastAsia="ru-RU"/>
        </w:rPr>
        <w:t xml:space="preserve"> школа</w:t>
      </w:r>
    </w:p>
    <w:p w:rsidR="00E06AB0" w:rsidRPr="00BA0C84" w:rsidRDefault="00E06AB0" w:rsidP="00E06AB0">
      <w:pPr>
        <w:jc w:val="center"/>
        <w:rPr>
          <w:sz w:val="28"/>
          <w:szCs w:val="28"/>
        </w:rPr>
      </w:pPr>
      <w:r w:rsidRPr="00BA0C84">
        <w:rPr>
          <w:sz w:val="28"/>
          <w:szCs w:val="28"/>
        </w:rPr>
        <w:t xml:space="preserve"> (дошкольные группы)» </w:t>
      </w:r>
    </w:p>
    <w:p w:rsidR="00E06AB0" w:rsidRDefault="00E06AB0" w:rsidP="00E06A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Рабочей программы обеспечивает комплексный подход в организации и реализации образовательного  процесса дошкольников с учётом имеющихся условий в групповом помещении.</w:t>
      </w:r>
    </w:p>
    <w:p w:rsidR="00E06AB0" w:rsidRDefault="00E06AB0" w:rsidP="00E06AB0">
      <w:pPr>
        <w:pStyle w:val="2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Настоящая рабочая программа разработана на основании основной образовательной программы ОУ,  федеральных государственных образовательных стандартов дошкольного образования (Приказ Министерства образования и науки РФ от 17 октября 2013 г. №1155 «Об утверждении федерального государственного образовательного стандарта дошкольного образования»), проекта примерной основной общеобразовательной программы дошкольного образования «От рождения до школы» под редакцией Н. Е. </w:t>
      </w:r>
      <w:proofErr w:type="spellStart"/>
      <w:r>
        <w:rPr>
          <w:rFonts w:ascii="Times New Roman" w:hAnsi="Times New Roman"/>
          <w:sz w:val="28"/>
          <w:szCs w:val="28"/>
        </w:rPr>
        <w:t>Вераксы</w:t>
      </w:r>
      <w:proofErr w:type="spellEnd"/>
      <w:r>
        <w:rPr>
          <w:rFonts w:ascii="Times New Roman" w:hAnsi="Times New Roman"/>
          <w:sz w:val="28"/>
          <w:szCs w:val="28"/>
        </w:rPr>
        <w:t>, Т. С. Комаровой, М. А. Васильевой</w:t>
      </w:r>
      <w:proofErr w:type="gramEnd"/>
      <w:r>
        <w:rPr>
          <w:rFonts w:ascii="Times New Roman" w:hAnsi="Times New Roman"/>
          <w:sz w:val="28"/>
          <w:szCs w:val="28"/>
        </w:rPr>
        <w:t xml:space="preserve"> на переходный период до создания федерального реестра примерных основных образовательных программ</w:t>
      </w:r>
      <w:proofErr w:type="gramStart"/>
      <w:r>
        <w:rPr>
          <w:rFonts w:ascii="Times New Roman" w:hAnsi="Times New Roman"/>
        </w:rPr>
        <w:t>.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gramEnd"/>
      <w:r>
        <w:rPr>
          <w:rFonts w:ascii="Times New Roman" w:hAnsi="Times New Roman"/>
          <w:sz w:val="28"/>
          <w:szCs w:val="28"/>
        </w:rPr>
        <w:t xml:space="preserve">требований нормативов </w:t>
      </w:r>
      <w:proofErr w:type="spellStart"/>
      <w:r>
        <w:rPr>
          <w:rFonts w:ascii="Times New Roman" w:hAnsi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/>
          <w:sz w:val="28"/>
          <w:szCs w:val="28"/>
        </w:rPr>
        <w:t xml:space="preserve"> 2.4.1.3049 –13</w:t>
      </w:r>
    </w:p>
    <w:p w:rsidR="00E06AB0" w:rsidRDefault="00E06AB0" w:rsidP="00E06A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  учитывает возрастные особенности  и потребности детей второй группы раннего возраста (от 1,5 до 3 лет), а так же ориентирована на выполнение социального заказа родителей.</w:t>
      </w:r>
    </w:p>
    <w:p w:rsidR="00E06AB0" w:rsidRDefault="00E06AB0" w:rsidP="00E06A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содержит </w:t>
      </w:r>
      <w:r>
        <w:rPr>
          <w:i/>
          <w:sz w:val="28"/>
          <w:szCs w:val="28"/>
        </w:rPr>
        <w:t>Пояснительную записку</w:t>
      </w:r>
      <w:r>
        <w:rPr>
          <w:sz w:val="28"/>
          <w:szCs w:val="28"/>
        </w:rPr>
        <w:t>, в которой  указывается цели и задачи рабочей программы, принципы и подходы к формированию программы, описываются возрастные особенности детей 2 – 3 лет, социальный состав группы и планируемые результаты освоения программы.</w:t>
      </w:r>
    </w:p>
    <w:p w:rsidR="00E06AB0" w:rsidRDefault="00E06AB0" w:rsidP="00E06A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i/>
          <w:sz w:val="28"/>
          <w:szCs w:val="28"/>
        </w:rPr>
        <w:t xml:space="preserve">Проектирование образовательной деятельности </w:t>
      </w:r>
      <w:r>
        <w:rPr>
          <w:sz w:val="28"/>
          <w:szCs w:val="28"/>
        </w:rPr>
        <w:t xml:space="preserve">определяет количество и продолжительность занятий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различным</w:t>
      </w:r>
      <w:proofErr w:type="gramEnd"/>
      <w:r>
        <w:rPr>
          <w:sz w:val="28"/>
          <w:szCs w:val="28"/>
        </w:rPr>
        <w:t xml:space="preserve"> видом деятельности.</w:t>
      </w:r>
    </w:p>
    <w:p w:rsidR="00E06AB0" w:rsidRDefault="00E06AB0" w:rsidP="00E06A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i/>
          <w:sz w:val="28"/>
          <w:szCs w:val="28"/>
        </w:rPr>
        <w:t>Содержательном разделе</w:t>
      </w:r>
      <w:r>
        <w:rPr>
          <w:sz w:val="28"/>
          <w:szCs w:val="28"/>
        </w:rPr>
        <w:t xml:space="preserve"> размещаются цели и задачи образовательных областей во второй группе раннего возраста, организованная деятельность в режимных моментах, перспективные комплексно – тематические планы проведения организованной образовательной деятельности по следующим образовательным областям:</w:t>
      </w:r>
    </w:p>
    <w:p w:rsidR="00E06AB0" w:rsidRDefault="00E06AB0" w:rsidP="00E06AB0">
      <w:pPr>
        <w:widowControl w:val="0"/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Социально – коммуникативное развитие;</w:t>
      </w:r>
    </w:p>
    <w:p w:rsidR="00E06AB0" w:rsidRDefault="00E06AB0" w:rsidP="00E06AB0">
      <w:pPr>
        <w:widowControl w:val="0"/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Познавательное развитие;</w:t>
      </w:r>
    </w:p>
    <w:p w:rsidR="00E06AB0" w:rsidRDefault="00E06AB0" w:rsidP="00E06AB0">
      <w:pPr>
        <w:widowControl w:val="0"/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Речевое развитие;</w:t>
      </w:r>
    </w:p>
    <w:p w:rsidR="00E06AB0" w:rsidRDefault="00E06AB0" w:rsidP="00E06AB0">
      <w:pPr>
        <w:widowControl w:val="0"/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Художественно – эстетическое  развитие;</w:t>
      </w:r>
    </w:p>
    <w:p w:rsidR="00E06AB0" w:rsidRDefault="00E06AB0" w:rsidP="00E06AB0">
      <w:pPr>
        <w:widowControl w:val="0"/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Физическое развитие.</w:t>
      </w:r>
    </w:p>
    <w:p w:rsidR="00E06AB0" w:rsidRDefault="00E06AB0" w:rsidP="00E06A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i/>
          <w:sz w:val="28"/>
          <w:szCs w:val="28"/>
        </w:rPr>
        <w:t>Организационном разделе</w:t>
      </w:r>
      <w:r>
        <w:rPr>
          <w:sz w:val="28"/>
          <w:szCs w:val="28"/>
        </w:rPr>
        <w:t xml:space="preserve"> описывается развивающая предметно-</w:t>
      </w:r>
      <w:r>
        <w:rPr>
          <w:sz w:val="28"/>
          <w:szCs w:val="28"/>
        </w:rPr>
        <w:lastRenderedPageBreak/>
        <w:t xml:space="preserve">пространственная среда группы, организация режима пребывания детей в ДОУ, расписание организованной образовательной деятельности, график </w:t>
      </w:r>
      <w:proofErr w:type="spellStart"/>
      <w:r>
        <w:rPr>
          <w:sz w:val="28"/>
          <w:szCs w:val="28"/>
        </w:rPr>
        <w:t>культурно-досуговой</w:t>
      </w:r>
      <w:proofErr w:type="spellEnd"/>
      <w:r>
        <w:rPr>
          <w:sz w:val="28"/>
          <w:szCs w:val="28"/>
        </w:rPr>
        <w:t xml:space="preserve"> деятельность на 2024 – 2025 учебный год</w:t>
      </w:r>
    </w:p>
    <w:p w:rsidR="00E06AB0" w:rsidRDefault="00E06AB0" w:rsidP="00E06A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разработана в соответствии с требованиями определёнными Федеральным Государственным Образовательным Стандартам к структуре основной общеобразовательной программы дошкольного образования и ее объёму.</w:t>
      </w:r>
    </w:p>
    <w:p w:rsidR="00E06AB0" w:rsidRDefault="00E06AB0" w:rsidP="00E06A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Структура и содержание Рабочей программы определена сроком на 1 год и корректируется воспитателями в соответствии с реальными условиями, дополняется комплексно-тематическим планом, а так же Рабочей программой музыкального руководителя.</w:t>
      </w:r>
    </w:p>
    <w:p w:rsidR="00E06AB0" w:rsidRPr="00997B09" w:rsidRDefault="00E06AB0" w:rsidP="00E06AB0">
      <w:pPr>
        <w:shd w:val="clear" w:color="auto" w:fill="FFFFFF"/>
        <w:autoSpaceDE w:val="0"/>
        <w:rPr>
          <w:sz w:val="28"/>
          <w:szCs w:val="28"/>
        </w:rPr>
      </w:pPr>
    </w:p>
    <w:p w:rsidR="00172B1C" w:rsidRDefault="00172B1C"/>
    <w:sectPr w:rsidR="00172B1C" w:rsidSect="00023EA1">
      <w:headerReference w:type="default" r:id="rId5"/>
      <w:footerReference w:type="even" r:id="rId6"/>
      <w:footerReference w:type="default" r:id="rId7"/>
      <w:headerReference w:type="first" r:id="rId8"/>
      <w:pgSz w:w="11900" w:h="16840"/>
      <w:pgMar w:top="284" w:right="850" w:bottom="1134" w:left="1701" w:header="708" w:footer="708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3C9" w:rsidRDefault="00E06AB0" w:rsidP="00990AA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16</w:t>
    </w:r>
    <w:r>
      <w:rPr>
        <w:rStyle w:val="a5"/>
      </w:rPr>
      <w:fldChar w:fldCharType="end"/>
    </w:r>
  </w:p>
  <w:p w:rsidR="006923C9" w:rsidRDefault="00E06AB0" w:rsidP="00583C94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3C9" w:rsidRDefault="00E06AB0" w:rsidP="00990AA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6923C9" w:rsidRDefault="00E06AB0" w:rsidP="00583C94">
    <w:pPr>
      <w:pStyle w:val="a3"/>
      <w:ind w:right="360"/>
      <w:jc w:val="right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3C9" w:rsidRPr="003322C7" w:rsidRDefault="00E06AB0" w:rsidP="003322C7">
    <w:pPr>
      <w:pStyle w:val="a6"/>
      <w:rPr>
        <w:lang w:val="ru-RU"/>
      </w:rPr>
    </w:pPr>
  </w:p>
  <w:p w:rsidR="006923C9" w:rsidRDefault="00E06AB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3C9" w:rsidRPr="009E1BEA" w:rsidRDefault="00E06AB0" w:rsidP="00572A84">
    <w:pPr>
      <w:pStyle w:val="a6"/>
      <w:jc w:val="center"/>
      <w:rPr>
        <w:lang w:val="ru-RU"/>
      </w:rPr>
    </w:pPr>
  </w:p>
  <w:p w:rsidR="006923C9" w:rsidRDefault="00E06AB0" w:rsidP="00572A84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A608B3"/>
    <w:multiLevelType w:val="hybridMultilevel"/>
    <w:tmpl w:val="BEB4A82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6AB0"/>
    <w:rsid w:val="00172B1C"/>
    <w:rsid w:val="006C2E14"/>
    <w:rsid w:val="00996164"/>
    <w:rsid w:val="00B2336D"/>
    <w:rsid w:val="00DE4706"/>
    <w:rsid w:val="00E06AB0"/>
    <w:rsid w:val="00E4278B"/>
    <w:rsid w:val="00EF7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A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06AB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4">
    <w:name w:val="Нижний колонтитул Знак"/>
    <w:basedOn w:val="a0"/>
    <w:link w:val="a3"/>
    <w:uiPriority w:val="99"/>
    <w:rsid w:val="00E06AB0"/>
    <w:rPr>
      <w:rFonts w:ascii="Times New Roman" w:eastAsia="Times New Roman" w:hAnsi="Times New Roman" w:cs="Times New Roman"/>
      <w:sz w:val="20"/>
      <w:szCs w:val="20"/>
      <w:lang/>
    </w:rPr>
  </w:style>
  <w:style w:type="paragraph" w:customStyle="1" w:styleId="2">
    <w:name w:val="Без интервала2"/>
    <w:link w:val="Char"/>
    <w:qFormat/>
    <w:rsid w:val="00E06AB0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Char">
    <w:name w:val="Без интервала Char"/>
    <w:link w:val="2"/>
    <w:locked/>
    <w:rsid w:val="00E06AB0"/>
    <w:rPr>
      <w:rFonts w:ascii="Calibri" w:eastAsia="Calibri" w:hAnsi="Calibri" w:cs="Times New Roman"/>
      <w:lang w:eastAsia="ar-SA"/>
    </w:rPr>
  </w:style>
  <w:style w:type="character" w:styleId="a5">
    <w:name w:val="page number"/>
    <w:uiPriority w:val="99"/>
    <w:semiHidden/>
    <w:unhideWhenUsed/>
    <w:rsid w:val="00E06AB0"/>
  </w:style>
  <w:style w:type="paragraph" w:styleId="a6">
    <w:name w:val="header"/>
    <w:basedOn w:val="a"/>
    <w:link w:val="a7"/>
    <w:uiPriority w:val="99"/>
    <w:unhideWhenUsed/>
    <w:rsid w:val="00E06AB0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Верхний колонтитул Знак"/>
    <w:basedOn w:val="a0"/>
    <w:link w:val="a6"/>
    <w:uiPriority w:val="99"/>
    <w:rsid w:val="00E06AB0"/>
    <w:rPr>
      <w:rFonts w:ascii="Times New Roman" w:eastAsia="Times New Roman" w:hAnsi="Times New Roman" w:cs="Times New Roman"/>
      <w:sz w:val="24"/>
      <w:szCs w:val="24"/>
      <w:lang/>
    </w:rPr>
  </w:style>
  <w:style w:type="paragraph" w:styleId="a8">
    <w:name w:val="No Spacing"/>
    <w:link w:val="a9"/>
    <w:qFormat/>
    <w:rsid w:val="00E06AB0"/>
    <w:pPr>
      <w:suppressAutoHyphens/>
      <w:spacing w:after="0" w:line="240" w:lineRule="auto"/>
    </w:pPr>
    <w:rPr>
      <w:rFonts w:ascii="Calibri" w:eastAsia="Times New Roman" w:hAnsi="Calibri" w:cs="Times New Roman"/>
      <w:szCs w:val="20"/>
      <w:lang w:eastAsia="ar-SA"/>
    </w:rPr>
  </w:style>
  <w:style w:type="character" w:customStyle="1" w:styleId="a9">
    <w:name w:val="Без интервала Знак"/>
    <w:link w:val="a8"/>
    <w:locked/>
    <w:rsid w:val="00E06AB0"/>
    <w:rPr>
      <w:rFonts w:ascii="Calibri" w:eastAsia="Times New Roman" w:hAnsi="Calibri" w:cs="Times New Roman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426</Words>
  <Characters>2432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2024-09-29T06:58:00Z</dcterms:created>
  <dcterms:modified xsi:type="dcterms:W3CDTF">2024-09-29T07:00:00Z</dcterms:modified>
</cp:coreProperties>
</file>