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B8BF3" w14:textId="77777777" w:rsidR="00147F89" w:rsidRDefault="00000000">
      <w:pPr>
        <w:pStyle w:val="a4"/>
      </w:pPr>
      <w:r>
        <w:t>Аннотация</w:t>
      </w:r>
      <w:r>
        <w:rPr>
          <w:spacing w:val="-4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по ОДНКНР</w:t>
      </w:r>
      <w:r>
        <w:rPr>
          <w:spacing w:val="-2"/>
        </w:rPr>
        <w:t xml:space="preserve"> </w:t>
      </w:r>
      <w:r>
        <w:t>ФГОС</w:t>
      </w:r>
      <w:r>
        <w:rPr>
          <w:spacing w:val="-2"/>
        </w:rPr>
        <w:t xml:space="preserve"> </w:t>
      </w:r>
      <w:r>
        <w:t>ООО</w:t>
      </w:r>
      <w:r>
        <w:rPr>
          <w:spacing w:val="-3"/>
        </w:rPr>
        <w:t xml:space="preserve"> </w:t>
      </w:r>
      <w:r>
        <w:t>5-6 класс</w:t>
      </w:r>
    </w:p>
    <w:p w14:paraId="3B74B70E" w14:textId="77777777" w:rsidR="00147F89" w:rsidRDefault="00147F89">
      <w:pPr>
        <w:pStyle w:val="a3"/>
        <w:spacing w:before="2"/>
        <w:ind w:left="0" w:firstLine="0"/>
        <w:rPr>
          <w:b/>
          <w:sz w:val="36"/>
        </w:rPr>
      </w:pPr>
    </w:p>
    <w:p w14:paraId="079F5C65" w14:textId="77777777" w:rsidR="00147F89" w:rsidRDefault="00000000" w:rsidP="00287B71">
      <w:pPr>
        <w:pStyle w:val="a3"/>
        <w:ind w:left="111" w:right="117" w:hanging="10"/>
        <w:jc w:val="both"/>
      </w:pPr>
      <w:r>
        <w:t>В федеральном государственном образовательном стандарте основного общего образования</w:t>
      </w:r>
      <w:r>
        <w:rPr>
          <w:spacing w:val="1"/>
        </w:rPr>
        <w:t xml:space="preserve"> </w:t>
      </w:r>
      <w:r>
        <w:t>учебный предмет «Основы духовно-нравственной культуры народов России» определен как</w:t>
      </w:r>
      <w:r>
        <w:rPr>
          <w:spacing w:val="1"/>
        </w:rPr>
        <w:t xml:space="preserve"> </w:t>
      </w:r>
      <w:r>
        <w:t>курс, направленный на формирование первоначальных представлений о светской этике, о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 современности».</w:t>
      </w:r>
    </w:p>
    <w:p w14:paraId="07A84D09" w14:textId="77777777" w:rsidR="00147F89" w:rsidRDefault="00000000" w:rsidP="00287B71">
      <w:pPr>
        <w:pStyle w:val="a3"/>
        <w:ind w:left="111" w:right="117" w:hanging="10"/>
        <w:jc w:val="both"/>
      </w:pPr>
      <w:r>
        <w:t>Особенность данного учебного курса состоит в том, что расширение знаний школьников</w:t>
      </w:r>
      <w:r>
        <w:rPr>
          <w:spacing w:val="1"/>
        </w:rPr>
        <w:t xml:space="preserve"> </w:t>
      </w:r>
      <w:r>
        <w:t>сочетается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воспитанием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изучаемым</w:t>
      </w:r>
      <w:r>
        <w:rPr>
          <w:spacing w:val="1"/>
        </w:rPr>
        <w:t xml:space="preserve"> </w:t>
      </w:r>
      <w:r>
        <w:t>явлениям:</w:t>
      </w:r>
      <w:r>
        <w:rPr>
          <w:spacing w:val="1"/>
        </w:rPr>
        <w:t xml:space="preserve"> </w:t>
      </w:r>
      <w:r>
        <w:t>внутренней</w:t>
      </w:r>
      <w:r>
        <w:rPr>
          <w:spacing w:val="1"/>
        </w:rPr>
        <w:t xml:space="preserve"> </w:t>
      </w:r>
      <w:r>
        <w:t>установки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поступать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общественным</w:t>
      </w:r>
      <w:r>
        <w:rPr>
          <w:spacing w:val="1"/>
        </w:rPr>
        <w:t xml:space="preserve"> </w:t>
      </w:r>
      <w:r>
        <w:t>нормам,</w:t>
      </w:r>
      <w:r>
        <w:rPr>
          <w:spacing w:val="1"/>
        </w:rPr>
        <w:t xml:space="preserve"> </w:t>
      </w:r>
      <w:r>
        <w:t>правилам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обществе</w:t>
      </w:r>
    </w:p>
    <w:p w14:paraId="5EA00A8A" w14:textId="77777777" w:rsidR="00147F89" w:rsidRDefault="00147F89" w:rsidP="00287B71">
      <w:pPr>
        <w:pStyle w:val="a3"/>
        <w:ind w:left="0" w:firstLine="0"/>
        <w:rPr>
          <w:sz w:val="26"/>
        </w:rPr>
      </w:pPr>
    </w:p>
    <w:p w14:paraId="39345880" w14:textId="0ABC4234" w:rsidR="00147F89" w:rsidRPr="00287B71" w:rsidRDefault="00000000" w:rsidP="00287B71">
      <w:pPr>
        <w:pStyle w:val="1"/>
        <w:ind w:left="166"/>
        <w:jc w:val="both"/>
        <w:rPr>
          <w:b w:val="0"/>
          <w:bCs w:val="0"/>
        </w:rPr>
      </w:pPr>
      <w:r w:rsidRPr="00287B71">
        <w:rPr>
          <w:b w:val="0"/>
          <w:bCs w:val="0"/>
        </w:rPr>
        <w:t>Рабочая</w:t>
      </w:r>
      <w:r w:rsidRPr="00287B71">
        <w:rPr>
          <w:b w:val="0"/>
          <w:bCs w:val="0"/>
          <w:spacing w:val="-2"/>
        </w:rPr>
        <w:t xml:space="preserve"> </w:t>
      </w:r>
      <w:r w:rsidRPr="00287B71">
        <w:rPr>
          <w:b w:val="0"/>
          <w:bCs w:val="0"/>
        </w:rPr>
        <w:t>программа</w:t>
      </w:r>
      <w:r w:rsidRPr="00287B71">
        <w:rPr>
          <w:b w:val="0"/>
          <w:bCs w:val="0"/>
          <w:spacing w:val="-2"/>
        </w:rPr>
        <w:t xml:space="preserve"> </w:t>
      </w:r>
      <w:r w:rsidRPr="00287B71">
        <w:rPr>
          <w:b w:val="0"/>
          <w:bCs w:val="0"/>
        </w:rPr>
        <w:t>по</w:t>
      </w:r>
      <w:r w:rsidRPr="00287B71">
        <w:rPr>
          <w:b w:val="0"/>
          <w:bCs w:val="0"/>
          <w:spacing w:val="-1"/>
        </w:rPr>
        <w:t xml:space="preserve"> </w:t>
      </w:r>
      <w:r w:rsidRPr="00287B71">
        <w:rPr>
          <w:b w:val="0"/>
          <w:bCs w:val="0"/>
        </w:rPr>
        <w:t>ОДНКНР</w:t>
      </w:r>
      <w:r w:rsidRPr="00287B71">
        <w:rPr>
          <w:b w:val="0"/>
          <w:bCs w:val="0"/>
          <w:spacing w:val="-5"/>
        </w:rPr>
        <w:t xml:space="preserve"> </w:t>
      </w:r>
      <w:r w:rsidRPr="00287B71">
        <w:rPr>
          <w:b w:val="0"/>
          <w:bCs w:val="0"/>
        </w:rPr>
        <w:t>разработана</w:t>
      </w:r>
      <w:r w:rsidRPr="00287B71">
        <w:rPr>
          <w:b w:val="0"/>
          <w:bCs w:val="0"/>
          <w:spacing w:val="-2"/>
        </w:rPr>
        <w:t xml:space="preserve"> </w:t>
      </w:r>
      <w:r w:rsidRPr="00287B71">
        <w:rPr>
          <w:b w:val="0"/>
          <w:bCs w:val="0"/>
        </w:rPr>
        <w:t>на</w:t>
      </w:r>
      <w:r w:rsidRPr="00287B71">
        <w:rPr>
          <w:b w:val="0"/>
          <w:bCs w:val="0"/>
          <w:spacing w:val="-1"/>
        </w:rPr>
        <w:t xml:space="preserve"> </w:t>
      </w:r>
      <w:r w:rsidRPr="00287B71">
        <w:rPr>
          <w:b w:val="0"/>
          <w:bCs w:val="0"/>
        </w:rPr>
        <w:t>основе</w:t>
      </w:r>
      <w:r w:rsidRPr="00287B71">
        <w:rPr>
          <w:b w:val="0"/>
          <w:bCs w:val="0"/>
          <w:spacing w:val="-3"/>
        </w:rPr>
        <w:t xml:space="preserve"> </w:t>
      </w:r>
      <w:r w:rsidRPr="00287B71">
        <w:rPr>
          <w:b w:val="0"/>
          <w:bCs w:val="0"/>
        </w:rPr>
        <w:t>Федерального закона от 29.12.2012 № 273-ФЗ «Об образовании в Российской</w:t>
      </w:r>
      <w:r w:rsidRPr="00287B71">
        <w:rPr>
          <w:b w:val="0"/>
          <w:bCs w:val="0"/>
          <w:spacing w:val="-57"/>
        </w:rPr>
        <w:t xml:space="preserve"> </w:t>
      </w:r>
      <w:r w:rsidRPr="00287B71">
        <w:rPr>
          <w:b w:val="0"/>
          <w:bCs w:val="0"/>
        </w:rPr>
        <w:t>Федерации»;</w:t>
      </w:r>
      <w:r w:rsidR="00287B71" w:rsidRPr="00287B71">
        <w:rPr>
          <w:b w:val="0"/>
          <w:bCs w:val="0"/>
        </w:rPr>
        <w:t xml:space="preserve"> </w:t>
      </w:r>
      <w:r w:rsidRPr="00287B71">
        <w:rPr>
          <w:b w:val="0"/>
          <w:bCs w:val="0"/>
        </w:rPr>
        <w:t xml:space="preserve">приказа </w:t>
      </w:r>
      <w:proofErr w:type="spellStart"/>
      <w:r w:rsidRPr="00287B71">
        <w:rPr>
          <w:b w:val="0"/>
          <w:bCs w:val="0"/>
        </w:rPr>
        <w:t>Минпросвещения</w:t>
      </w:r>
      <w:proofErr w:type="spellEnd"/>
      <w:r w:rsidRPr="00287B71">
        <w:rPr>
          <w:b w:val="0"/>
          <w:bCs w:val="0"/>
        </w:rPr>
        <w:t xml:space="preserve"> от 31.05.2021 № 287 «Об утверждении федерального</w:t>
      </w:r>
      <w:r w:rsidRPr="00287B71">
        <w:rPr>
          <w:b w:val="0"/>
          <w:bCs w:val="0"/>
          <w:spacing w:val="1"/>
        </w:rPr>
        <w:t xml:space="preserve"> </w:t>
      </w:r>
      <w:r w:rsidRPr="00287B71">
        <w:rPr>
          <w:b w:val="0"/>
          <w:bCs w:val="0"/>
        </w:rPr>
        <w:t>государственного</w:t>
      </w:r>
      <w:r w:rsidRPr="00287B71">
        <w:rPr>
          <w:b w:val="0"/>
          <w:bCs w:val="0"/>
          <w:spacing w:val="-5"/>
        </w:rPr>
        <w:t xml:space="preserve"> </w:t>
      </w:r>
      <w:r w:rsidRPr="00287B71">
        <w:rPr>
          <w:b w:val="0"/>
          <w:bCs w:val="0"/>
        </w:rPr>
        <w:t>образовательного</w:t>
      </w:r>
      <w:r w:rsidRPr="00287B71">
        <w:rPr>
          <w:b w:val="0"/>
          <w:bCs w:val="0"/>
          <w:spacing w:val="-4"/>
        </w:rPr>
        <w:t xml:space="preserve"> </w:t>
      </w:r>
      <w:r w:rsidRPr="00287B71">
        <w:rPr>
          <w:b w:val="0"/>
          <w:bCs w:val="0"/>
        </w:rPr>
        <w:t>стандарта</w:t>
      </w:r>
      <w:r w:rsidRPr="00287B71">
        <w:rPr>
          <w:b w:val="0"/>
          <w:bCs w:val="0"/>
          <w:spacing w:val="-4"/>
        </w:rPr>
        <w:t xml:space="preserve"> </w:t>
      </w:r>
      <w:r w:rsidRPr="00287B71">
        <w:rPr>
          <w:b w:val="0"/>
          <w:bCs w:val="0"/>
        </w:rPr>
        <w:t>основного</w:t>
      </w:r>
      <w:r w:rsidRPr="00287B71">
        <w:rPr>
          <w:b w:val="0"/>
          <w:bCs w:val="0"/>
          <w:spacing w:val="-5"/>
        </w:rPr>
        <w:t xml:space="preserve"> </w:t>
      </w:r>
      <w:r w:rsidRPr="00287B71">
        <w:rPr>
          <w:b w:val="0"/>
          <w:bCs w:val="0"/>
        </w:rPr>
        <w:t>общего</w:t>
      </w:r>
      <w:r w:rsidRPr="00287B71">
        <w:rPr>
          <w:b w:val="0"/>
          <w:bCs w:val="0"/>
          <w:spacing w:val="-5"/>
        </w:rPr>
        <w:t xml:space="preserve"> </w:t>
      </w:r>
      <w:r w:rsidRPr="00287B71">
        <w:rPr>
          <w:b w:val="0"/>
          <w:bCs w:val="0"/>
        </w:rPr>
        <w:t>образования»;</w:t>
      </w:r>
      <w:r w:rsidR="00287B71" w:rsidRPr="00287B71">
        <w:rPr>
          <w:b w:val="0"/>
          <w:bCs w:val="0"/>
        </w:rPr>
        <w:t xml:space="preserve"> </w:t>
      </w:r>
      <w:r w:rsidRPr="00287B71">
        <w:rPr>
          <w:b w:val="0"/>
          <w:bCs w:val="0"/>
        </w:rPr>
        <w:t>УМК</w:t>
      </w:r>
      <w:r w:rsidRPr="00287B71">
        <w:rPr>
          <w:b w:val="0"/>
          <w:bCs w:val="0"/>
          <w:spacing w:val="-2"/>
        </w:rPr>
        <w:t xml:space="preserve"> </w:t>
      </w:r>
      <w:r w:rsidRPr="00287B71">
        <w:rPr>
          <w:b w:val="0"/>
          <w:bCs w:val="0"/>
        </w:rPr>
        <w:t>Виноградовой</w:t>
      </w:r>
      <w:r w:rsidRPr="00287B71">
        <w:rPr>
          <w:b w:val="0"/>
          <w:bCs w:val="0"/>
          <w:spacing w:val="-2"/>
        </w:rPr>
        <w:t xml:space="preserve"> </w:t>
      </w:r>
      <w:r w:rsidRPr="00287B71">
        <w:rPr>
          <w:b w:val="0"/>
          <w:bCs w:val="0"/>
        </w:rPr>
        <w:t>Н.Ф.</w:t>
      </w:r>
      <w:r w:rsidRPr="00287B71">
        <w:rPr>
          <w:b w:val="0"/>
          <w:bCs w:val="0"/>
          <w:spacing w:val="-3"/>
        </w:rPr>
        <w:t xml:space="preserve"> </w:t>
      </w:r>
      <w:r w:rsidRPr="00287B71">
        <w:rPr>
          <w:b w:val="0"/>
          <w:bCs w:val="0"/>
        </w:rPr>
        <w:t>ОДНКНР</w:t>
      </w:r>
      <w:r w:rsidRPr="00287B71">
        <w:rPr>
          <w:b w:val="0"/>
          <w:bCs w:val="0"/>
          <w:spacing w:val="-3"/>
        </w:rPr>
        <w:t xml:space="preserve"> </w:t>
      </w:r>
      <w:r w:rsidRPr="00287B71">
        <w:rPr>
          <w:b w:val="0"/>
          <w:bCs w:val="0"/>
        </w:rPr>
        <w:t>(5–6</w:t>
      </w:r>
      <w:r w:rsidRPr="00287B71">
        <w:rPr>
          <w:b w:val="0"/>
          <w:bCs w:val="0"/>
          <w:spacing w:val="-2"/>
        </w:rPr>
        <w:t xml:space="preserve"> </w:t>
      </w:r>
      <w:r w:rsidRPr="00287B71">
        <w:rPr>
          <w:b w:val="0"/>
          <w:bCs w:val="0"/>
        </w:rPr>
        <w:t>класс).</w:t>
      </w:r>
    </w:p>
    <w:p w14:paraId="2833EC43" w14:textId="77777777" w:rsidR="00147F89" w:rsidRPr="00287B71" w:rsidRDefault="00147F89" w:rsidP="00287B71">
      <w:pPr>
        <w:pStyle w:val="a3"/>
        <w:ind w:left="0" w:firstLine="0"/>
      </w:pPr>
    </w:p>
    <w:p w14:paraId="6AFB7DEF" w14:textId="56A33FA9" w:rsidR="00147F89" w:rsidRDefault="00000000" w:rsidP="00287B71">
      <w:pPr>
        <w:pStyle w:val="a3"/>
        <w:ind w:right="117"/>
        <w:jc w:val="both"/>
      </w:pPr>
      <w:r w:rsidRPr="00287B71">
        <w:t>Авторской программы комплексного</w:t>
      </w:r>
      <w:r>
        <w:t xml:space="preserve"> учебного курса « Основы духовно-нравственной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России»,</w:t>
      </w:r>
      <w:r>
        <w:rPr>
          <w:spacing w:val="1"/>
        </w:rPr>
        <w:t xml:space="preserve"> </w:t>
      </w:r>
      <w:r>
        <w:t>авторы:</w:t>
      </w:r>
      <w:r>
        <w:rPr>
          <w:spacing w:val="1"/>
        </w:rPr>
        <w:t xml:space="preserve"> </w:t>
      </w:r>
      <w:r>
        <w:t>Н.Ф.</w:t>
      </w:r>
      <w:r>
        <w:rPr>
          <w:spacing w:val="1"/>
        </w:rPr>
        <w:t xml:space="preserve"> </w:t>
      </w:r>
      <w:r>
        <w:t>Виноградова,</w:t>
      </w:r>
      <w:r>
        <w:rPr>
          <w:spacing w:val="1"/>
        </w:rPr>
        <w:t xml:space="preserve"> </w:t>
      </w:r>
      <w:r>
        <w:t>В.И.</w:t>
      </w:r>
      <w:r>
        <w:rPr>
          <w:spacing w:val="1"/>
        </w:rPr>
        <w:t xml:space="preserve"> </w:t>
      </w:r>
      <w:r>
        <w:t>Власенко,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Поляков.-</w:t>
      </w:r>
      <w:r>
        <w:rPr>
          <w:spacing w:val="1"/>
        </w:rPr>
        <w:t xml:space="preserve"> </w:t>
      </w:r>
      <w:r>
        <w:t>(сборник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учебников</w:t>
      </w:r>
      <w:r>
        <w:rPr>
          <w:spacing w:val="1"/>
        </w:rPr>
        <w:t xml:space="preserve"> </w:t>
      </w:r>
      <w:r>
        <w:t>«Алгоритм</w:t>
      </w:r>
      <w:r>
        <w:rPr>
          <w:spacing w:val="1"/>
        </w:rPr>
        <w:t xml:space="preserve"> </w:t>
      </w:r>
      <w:r>
        <w:t>успеха».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основная</w:t>
      </w:r>
      <w:r>
        <w:rPr>
          <w:spacing w:val="1"/>
        </w:rPr>
        <w:t xml:space="preserve"> </w:t>
      </w:r>
      <w:r>
        <w:t>образовательная</w:t>
      </w:r>
      <w:r>
        <w:rPr>
          <w:spacing w:val="1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учреждения:</w:t>
      </w:r>
      <w:r>
        <w:rPr>
          <w:spacing w:val="-1"/>
        </w:rPr>
        <w:t xml:space="preserve"> </w:t>
      </w:r>
      <w:r>
        <w:t>основная</w:t>
      </w:r>
      <w:r>
        <w:rPr>
          <w:spacing w:val="-1"/>
        </w:rPr>
        <w:t xml:space="preserve"> </w:t>
      </w:r>
      <w:r>
        <w:t>школа.</w:t>
      </w:r>
      <w:r>
        <w:rPr>
          <w:spacing w:val="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2"/>
        </w:rPr>
        <w:t xml:space="preserve"> </w:t>
      </w:r>
      <w:r>
        <w:t>20</w:t>
      </w:r>
      <w:r w:rsidR="00287B71">
        <w:t>20</w:t>
      </w:r>
      <w:r>
        <w:t>)</w:t>
      </w:r>
    </w:p>
    <w:p w14:paraId="03F3E78E" w14:textId="77777777" w:rsidR="00147F89" w:rsidRDefault="00000000" w:rsidP="00287B71">
      <w:pPr>
        <w:pStyle w:val="a3"/>
        <w:ind w:right="124"/>
        <w:jc w:val="both"/>
      </w:pPr>
      <w:r>
        <w:t>В процессе изучения данного курса в 5- 6 классах у учащихся углубляется осознание</w:t>
      </w:r>
      <w:r>
        <w:rPr>
          <w:spacing w:val="1"/>
        </w:rPr>
        <w:t xml:space="preserve"> </w:t>
      </w:r>
      <w:r>
        <w:t>идеи, что общечеловеческие ценности (добро, справедливость, милосердие, честность и др.)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продуктом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сфер: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народа и различных религиозных культур, что духовность человека есть преобладание в нем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интересов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материальными,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какой социальной сферы (традиций, обычаев, веры) они были заимствованы и какому народу</w:t>
      </w:r>
      <w:r>
        <w:rPr>
          <w:spacing w:val="-57"/>
        </w:rPr>
        <w:t xml:space="preserve"> </w:t>
      </w:r>
      <w:r>
        <w:t>изначально принадлежат. Продолжается реализация авторской идеи, что основной формой</w:t>
      </w:r>
      <w:r>
        <w:rPr>
          <w:spacing w:val="1"/>
        </w:rPr>
        <w:t xml:space="preserve"> </w:t>
      </w:r>
      <w:r>
        <w:t>организации обучения является совместная, коллективная деятельность школьников разных</w:t>
      </w:r>
      <w:r>
        <w:rPr>
          <w:spacing w:val="1"/>
        </w:rPr>
        <w:t xml:space="preserve"> </w:t>
      </w:r>
      <w:r>
        <w:t>вероисповеданий по ознакомлению с традиционными религиями России, а так же их вкладом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духовную и материальную культуру</w:t>
      </w:r>
      <w:r>
        <w:rPr>
          <w:spacing w:val="-5"/>
        </w:rPr>
        <w:t xml:space="preserve"> </w:t>
      </w:r>
      <w:r>
        <w:t>общества.</w:t>
      </w:r>
    </w:p>
    <w:p w14:paraId="5184FB8F" w14:textId="77777777" w:rsidR="00147F89" w:rsidRDefault="00000000" w:rsidP="00287B71">
      <w:pPr>
        <w:pStyle w:val="a3"/>
        <w:ind w:right="126"/>
        <w:jc w:val="both"/>
      </w:pPr>
      <w:r>
        <w:rPr>
          <w:b/>
        </w:rPr>
        <w:t>Цель</w:t>
      </w:r>
      <w:r>
        <w:t>: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нравственному</w:t>
      </w:r>
      <w:r>
        <w:rPr>
          <w:spacing w:val="1"/>
        </w:rPr>
        <w:t xml:space="preserve"> </w:t>
      </w:r>
      <w:r>
        <w:t>поведению,</w:t>
      </w:r>
      <w:r>
        <w:rPr>
          <w:spacing w:val="1"/>
        </w:rPr>
        <w:t xml:space="preserve"> </w:t>
      </w:r>
      <w:r>
        <w:t>основанному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знании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многонационального народа России и уважении к ним, к диалогу с представителями других</w:t>
      </w:r>
      <w:r>
        <w:rPr>
          <w:spacing w:val="1"/>
        </w:rPr>
        <w:t xml:space="preserve"> </w:t>
      </w:r>
      <w:r>
        <w:t>культур и мировоззрений, формирование представлений о светской этике, об отечественных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религиях,</w:t>
      </w:r>
      <w:r>
        <w:rPr>
          <w:spacing w:val="-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роли в</w:t>
      </w:r>
      <w:r>
        <w:rPr>
          <w:spacing w:val="-2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современности</w:t>
      </w:r>
      <w:r>
        <w:rPr>
          <w:spacing w:val="-1"/>
        </w:rPr>
        <w:t xml:space="preserve"> </w:t>
      </w:r>
      <w:r>
        <w:t>России.</w:t>
      </w:r>
    </w:p>
    <w:p w14:paraId="75B37F67" w14:textId="77777777" w:rsidR="00147F89" w:rsidRDefault="00000000" w:rsidP="00287B71">
      <w:pPr>
        <w:pStyle w:val="1"/>
        <w:ind w:left="836"/>
      </w:pPr>
      <w:r>
        <w:t>Задачи:</w:t>
      </w:r>
    </w:p>
    <w:p w14:paraId="022B8630" w14:textId="77777777" w:rsidR="00147F89" w:rsidRDefault="00000000" w:rsidP="00287B71">
      <w:pPr>
        <w:pStyle w:val="a5"/>
        <w:numPr>
          <w:ilvl w:val="1"/>
          <w:numId w:val="2"/>
        </w:numPr>
        <w:tabs>
          <w:tab w:val="left" w:pos="1557"/>
        </w:tabs>
        <w:ind w:right="127" w:firstLine="719"/>
        <w:jc w:val="both"/>
        <w:rPr>
          <w:sz w:val="24"/>
        </w:rPr>
      </w:pPr>
      <w:r>
        <w:rPr>
          <w:sz w:val="24"/>
        </w:rPr>
        <w:t>Совершенствование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восприятию</w:t>
      </w:r>
      <w:r>
        <w:rPr>
          <w:spacing w:val="1"/>
          <w:sz w:val="24"/>
        </w:rPr>
        <w:t xml:space="preserve"> </w:t>
      </w:r>
      <w:r>
        <w:rPr>
          <w:sz w:val="24"/>
        </w:rPr>
        <w:t>накопленной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духовнонравственной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конкретный индивид может благополучно существовать и развиваться, если стремится к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самосовершенствованию,</w:t>
      </w:r>
      <w:r>
        <w:rPr>
          <w:spacing w:val="-2"/>
          <w:sz w:val="24"/>
        </w:rPr>
        <w:t xml:space="preserve"> </w:t>
      </w:r>
      <w:r>
        <w:rPr>
          <w:sz w:val="24"/>
        </w:rPr>
        <w:t>проявляет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духовному</w:t>
      </w:r>
      <w:r>
        <w:rPr>
          <w:spacing w:val="-7"/>
          <w:sz w:val="24"/>
        </w:rPr>
        <w:t xml:space="preserve"> </w:t>
      </w:r>
      <w:r>
        <w:rPr>
          <w:sz w:val="24"/>
        </w:rPr>
        <w:t>саморазвитию.</w:t>
      </w:r>
    </w:p>
    <w:p w14:paraId="5AC784FA" w14:textId="77777777" w:rsidR="00147F89" w:rsidRDefault="00000000" w:rsidP="00287B71">
      <w:pPr>
        <w:pStyle w:val="a5"/>
        <w:numPr>
          <w:ilvl w:val="1"/>
          <w:numId w:val="2"/>
        </w:numPr>
        <w:tabs>
          <w:tab w:val="left" w:pos="1557"/>
        </w:tabs>
        <w:ind w:right="122" w:firstLine="719"/>
        <w:jc w:val="both"/>
        <w:rPr>
          <w:sz w:val="24"/>
        </w:rPr>
      </w:pPr>
      <w:r>
        <w:rPr>
          <w:sz w:val="24"/>
        </w:rPr>
        <w:t>Углубление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том,</w:t>
      </w:r>
      <w:r>
        <w:rPr>
          <w:spacing w:val="1"/>
          <w:sz w:val="24"/>
        </w:rPr>
        <w:t xml:space="preserve"> </w:t>
      </w:r>
      <w:r>
        <w:rPr>
          <w:sz w:val="24"/>
        </w:rPr>
        <w:t>что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ценности родились, хранятся и передаются от поколения к поколению через этнические,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культурные,</w:t>
      </w:r>
      <w:r>
        <w:rPr>
          <w:spacing w:val="1"/>
          <w:sz w:val="24"/>
        </w:rPr>
        <w:t xml:space="preserve"> </w:t>
      </w:r>
      <w:r>
        <w:rPr>
          <w:sz w:val="24"/>
        </w:rPr>
        <w:t>семейные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межнациональные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религиозные</w:t>
      </w:r>
      <w:r>
        <w:rPr>
          <w:spacing w:val="-3"/>
          <w:sz w:val="24"/>
        </w:rPr>
        <w:t xml:space="preserve"> </w:t>
      </w:r>
      <w:r>
        <w:rPr>
          <w:sz w:val="24"/>
        </w:rPr>
        <w:t>верования.</w:t>
      </w:r>
    </w:p>
    <w:p w14:paraId="334544BD" w14:textId="77777777" w:rsidR="00147F89" w:rsidRDefault="00000000" w:rsidP="00287B71">
      <w:pPr>
        <w:pStyle w:val="a5"/>
        <w:numPr>
          <w:ilvl w:val="1"/>
          <w:numId w:val="2"/>
        </w:numPr>
        <w:tabs>
          <w:tab w:val="left" w:pos="1557"/>
        </w:tabs>
        <w:ind w:right="126" w:firstLine="719"/>
        <w:jc w:val="both"/>
        <w:rPr>
          <w:sz w:val="24"/>
        </w:rPr>
      </w:pPr>
      <w:r>
        <w:rPr>
          <w:sz w:val="24"/>
        </w:rPr>
        <w:t>Осознание того,</w:t>
      </w:r>
      <w:r>
        <w:rPr>
          <w:spacing w:val="1"/>
          <w:sz w:val="24"/>
        </w:rPr>
        <w:t xml:space="preserve"> </w:t>
      </w:r>
      <w:r>
        <w:rPr>
          <w:sz w:val="24"/>
        </w:rPr>
        <w:t>что духовно-нравственная культура современного человека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 прямым наследником всей жизни и деятельности предков, она берет свои истоки 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народном</w:t>
      </w:r>
      <w:r>
        <w:rPr>
          <w:spacing w:val="-3"/>
          <w:sz w:val="24"/>
        </w:rPr>
        <w:t xml:space="preserve"> </w:t>
      </w:r>
      <w:r>
        <w:rPr>
          <w:sz w:val="24"/>
        </w:rPr>
        <w:t>эпосе,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праздниках,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религиозных обрядах.</w:t>
      </w:r>
    </w:p>
    <w:p w14:paraId="036ACFF2" w14:textId="77777777" w:rsidR="00147F89" w:rsidRDefault="00000000" w:rsidP="00287B71">
      <w:pPr>
        <w:pStyle w:val="a5"/>
        <w:numPr>
          <w:ilvl w:val="1"/>
          <w:numId w:val="2"/>
        </w:numPr>
        <w:tabs>
          <w:tab w:val="left" w:pos="1557"/>
        </w:tabs>
        <w:ind w:right="120" w:firstLine="719"/>
        <w:jc w:val="both"/>
        <w:rPr>
          <w:sz w:val="24"/>
        </w:rPr>
      </w:pPr>
      <w:r>
        <w:rPr>
          <w:sz w:val="24"/>
        </w:rPr>
        <w:t>Становление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 в том, что отношение к члену общества определяется не его принадлежностью к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определенному</w:t>
      </w:r>
      <w:r>
        <w:rPr>
          <w:spacing w:val="1"/>
          <w:sz w:val="24"/>
        </w:rPr>
        <w:t xml:space="preserve"> </w:t>
      </w:r>
      <w:r>
        <w:rPr>
          <w:sz w:val="24"/>
        </w:rPr>
        <w:t>этносу,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нравственным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характером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чувством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любви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61"/>
          <w:sz w:val="24"/>
        </w:rPr>
        <w:t xml:space="preserve"> </w:t>
      </w:r>
      <w:r>
        <w:rPr>
          <w:sz w:val="24"/>
        </w:rPr>
        <w:t>народам,</w:t>
      </w:r>
      <w:r>
        <w:rPr>
          <w:spacing w:val="1"/>
          <w:sz w:val="24"/>
        </w:rPr>
        <w:t xml:space="preserve"> </w:t>
      </w:r>
      <w:r>
        <w:rPr>
          <w:sz w:val="24"/>
        </w:rPr>
        <w:t>населяющим</w:t>
      </w:r>
      <w:r>
        <w:rPr>
          <w:spacing w:val="-2"/>
          <w:sz w:val="24"/>
        </w:rPr>
        <w:t xml:space="preserve"> </w:t>
      </w:r>
      <w:r>
        <w:rPr>
          <w:sz w:val="24"/>
        </w:rPr>
        <w:t>ее, их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и традициям.</w:t>
      </w:r>
    </w:p>
    <w:p w14:paraId="33B81CC1" w14:textId="77777777" w:rsidR="00147F89" w:rsidRDefault="00147F89" w:rsidP="00287B71">
      <w:pPr>
        <w:pStyle w:val="a3"/>
        <w:ind w:left="0" w:firstLine="0"/>
        <w:rPr>
          <w:sz w:val="36"/>
        </w:rPr>
      </w:pPr>
    </w:p>
    <w:p w14:paraId="1746614B" w14:textId="77777777" w:rsidR="00147F89" w:rsidRDefault="00147F89">
      <w:pPr>
        <w:spacing w:line="360" w:lineRule="auto"/>
        <w:jc w:val="both"/>
        <w:sectPr w:rsidR="00147F89">
          <w:pgSz w:w="11910" w:h="16840"/>
          <w:pgMar w:top="1080" w:right="720" w:bottom="280" w:left="1300" w:header="720" w:footer="720" w:gutter="0"/>
          <w:cols w:space="720"/>
        </w:sectPr>
      </w:pPr>
    </w:p>
    <w:p w14:paraId="1073E6E8" w14:textId="77777777" w:rsidR="00147F89" w:rsidRDefault="00147F89">
      <w:pPr>
        <w:pStyle w:val="a3"/>
        <w:spacing w:before="10"/>
        <w:ind w:left="0" w:firstLine="0"/>
        <w:rPr>
          <w:sz w:val="25"/>
        </w:rPr>
      </w:pPr>
    </w:p>
    <w:p w14:paraId="496E0BE7" w14:textId="77777777" w:rsidR="00147F89" w:rsidRPr="00E827BA" w:rsidRDefault="00000000">
      <w:pPr>
        <w:pStyle w:val="1"/>
        <w:rPr>
          <w:b w:val="0"/>
          <w:bCs w:val="0"/>
        </w:rPr>
      </w:pPr>
      <w:r w:rsidRPr="00E827BA">
        <w:rPr>
          <w:b w:val="0"/>
          <w:bCs w:val="0"/>
        </w:rPr>
        <w:t>Методы</w:t>
      </w:r>
      <w:r w:rsidRPr="00E827BA">
        <w:rPr>
          <w:b w:val="0"/>
          <w:bCs w:val="0"/>
          <w:spacing w:val="-1"/>
        </w:rPr>
        <w:t xml:space="preserve"> </w:t>
      </w:r>
      <w:r w:rsidRPr="00E827BA">
        <w:rPr>
          <w:b w:val="0"/>
          <w:bCs w:val="0"/>
        </w:rPr>
        <w:t>и</w:t>
      </w:r>
      <w:r w:rsidRPr="00E827BA">
        <w:rPr>
          <w:b w:val="0"/>
          <w:bCs w:val="0"/>
          <w:spacing w:val="-2"/>
        </w:rPr>
        <w:t xml:space="preserve"> </w:t>
      </w:r>
      <w:r w:rsidRPr="00E827BA">
        <w:rPr>
          <w:b w:val="0"/>
          <w:bCs w:val="0"/>
        </w:rPr>
        <w:t>формы</w:t>
      </w:r>
      <w:r w:rsidRPr="00E827BA">
        <w:rPr>
          <w:b w:val="0"/>
          <w:bCs w:val="0"/>
          <w:spacing w:val="-2"/>
        </w:rPr>
        <w:t xml:space="preserve"> </w:t>
      </w:r>
      <w:r w:rsidRPr="00E827BA">
        <w:rPr>
          <w:b w:val="0"/>
          <w:bCs w:val="0"/>
        </w:rPr>
        <w:t>оценки</w:t>
      </w:r>
      <w:r w:rsidRPr="00E827BA">
        <w:rPr>
          <w:b w:val="0"/>
          <w:bCs w:val="0"/>
          <w:spacing w:val="-3"/>
        </w:rPr>
        <w:t xml:space="preserve"> </w:t>
      </w:r>
      <w:r w:rsidRPr="00E827BA">
        <w:rPr>
          <w:b w:val="0"/>
          <w:bCs w:val="0"/>
        </w:rPr>
        <w:t>результатов</w:t>
      </w:r>
      <w:r w:rsidRPr="00E827BA">
        <w:rPr>
          <w:b w:val="0"/>
          <w:bCs w:val="0"/>
          <w:spacing w:val="-1"/>
        </w:rPr>
        <w:t xml:space="preserve"> </w:t>
      </w:r>
      <w:r w:rsidRPr="00E827BA">
        <w:rPr>
          <w:b w:val="0"/>
          <w:bCs w:val="0"/>
        </w:rPr>
        <w:t>освоения программы.</w:t>
      </w:r>
    </w:p>
    <w:p w14:paraId="1FC3373B" w14:textId="77777777" w:rsidR="00147F89" w:rsidRDefault="00000000">
      <w:pPr>
        <w:pStyle w:val="a3"/>
        <w:spacing w:line="256" w:lineRule="auto"/>
        <w:ind w:left="111" w:right="803" w:hanging="10"/>
        <w:jc w:val="both"/>
      </w:pPr>
      <w:r>
        <w:t>Оценивается выполнение творческих домашних заданий: информационно-справочные</w:t>
      </w:r>
      <w:r>
        <w:rPr>
          <w:spacing w:val="1"/>
        </w:rPr>
        <w:t xml:space="preserve"> </w:t>
      </w:r>
      <w:r>
        <w:t>материалы из дополнительных источников, доклады, сообщения, проектные работы по</w:t>
      </w:r>
      <w:r>
        <w:rPr>
          <w:spacing w:val="-57"/>
        </w:rPr>
        <w:t xml:space="preserve"> </w:t>
      </w:r>
      <w:r>
        <w:t>соответствующим</w:t>
      </w:r>
      <w:r>
        <w:rPr>
          <w:spacing w:val="-2"/>
        </w:rPr>
        <w:t xml:space="preserve"> </w:t>
      </w:r>
      <w:r>
        <w:t>темам.</w:t>
      </w:r>
    </w:p>
    <w:p w14:paraId="055F79E0" w14:textId="77777777" w:rsidR="00E827BA" w:rsidRDefault="00E827BA" w:rsidP="00E827BA">
      <w:pPr>
        <w:pStyle w:val="a3"/>
        <w:spacing w:line="264" w:lineRule="auto"/>
        <w:ind w:left="111" w:hanging="10"/>
      </w:pPr>
      <w:r>
        <w:t>Предмет</w:t>
      </w:r>
      <w:r>
        <w:rPr>
          <w:spacing w:val="16"/>
        </w:rPr>
        <w:t xml:space="preserve"> </w:t>
      </w:r>
      <w:r>
        <w:t>«Основы</w:t>
      </w:r>
      <w:r>
        <w:rPr>
          <w:spacing w:val="10"/>
        </w:rPr>
        <w:t xml:space="preserve"> </w:t>
      </w:r>
      <w:r>
        <w:t>духовно-нравственной</w:t>
      </w:r>
      <w:r>
        <w:rPr>
          <w:spacing w:val="12"/>
        </w:rPr>
        <w:t xml:space="preserve"> </w:t>
      </w:r>
      <w:r>
        <w:t>культуры</w:t>
      </w:r>
      <w:r>
        <w:rPr>
          <w:spacing w:val="10"/>
        </w:rPr>
        <w:t xml:space="preserve"> </w:t>
      </w:r>
      <w:r>
        <w:t>народов</w:t>
      </w:r>
      <w:r>
        <w:rPr>
          <w:spacing w:val="11"/>
        </w:rPr>
        <w:t xml:space="preserve"> </w:t>
      </w:r>
      <w:r>
        <w:t>России»</w:t>
      </w:r>
      <w:r>
        <w:rPr>
          <w:spacing w:val="6"/>
        </w:rPr>
        <w:t xml:space="preserve"> </w:t>
      </w:r>
      <w:r>
        <w:t>изучается</w:t>
      </w:r>
      <w:r>
        <w:rPr>
          <w:spacing w:val="10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5-6</w:t>
      </w:r>
      <w:r>
        <w:rPr>
          <w:spacing w:val="11"/>
        </w:rPr>
        <w:t xml:space="preserve"> </w:t>
      </w:r>
      <w:r>
        <w:t>классах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одному</w:t>
      </w:r>
      <w:r>
        <w:rPr>
          <w:spacing w:val="-6"/>
        </w:rPr>
        <w:t xml:space="preserve"> </w:t>
      </w:r>
      <w:r>
        <w:t>часу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неделю, общее</w:t>
      </w:r>
      <w:r>
        <w:rPr>
          <w:spacing w:val="-1"/>
        </w:rPr>
        <w:t xml:space="preserve"> </w:t>
      </w:r>
      <w:r>
        <w:t>число</w:t>
      </w:r>
      <w:r>
        <w:rPr>
          <w:spacing w:val="-1"/>
        </w:rPr>
        <w:t xml:space="preserve"> </w:t>
      </w:r>
      <w:r>
        <w:t>часов-</w:t>
      </w:r>
      <w:r>
        <w:rPr>
          <w:spacing w:val="1"/>
        </w:rPr>
        <w:t xml:space="preserve"> </w:t>
      </w:r>
      <w:r>
        <w:t>68 часов.</w:t>
      </w:r>
    </w:p>
    <w:p w14:paraId="1ACF16E1" w14:textId="77777777" w:rsidR="00E827BA" w:rsidRDefault="00E827BA">
      <w:pPr>
        <w:pStyle w:val="a3"/>
        <w:spacing w:line="256" w:lineRule="auto"/>
        <w:ind w:left="111" w:right="803" w:hanging="10"/>
        <w:jc w:val="both"/>
      </w:pPr>
    </w:p>
    <w:p w14:paraId="5919624F" w14:textId="77777777" w:rsidR="00E827BA" w:rsidRPr="00C7366C" w:rsidRDefault="00E827BA" w:rsidP="00E827BA">
      <w:pPr>
        <w:ind w:left="-15" w:right="4" w:firstLine="708"/>
        <w:rPr>
          <w:sz w:val="24"/>
          <w:szCs w:val="24"/>
        </w:rPr>
      </w:pPr>
      <w:r w:rsidRPr="00C7366C">
        <w:rPr>
          <w:b/>
          <w:sz w:val="24"/>
          <w:szCs w:val="24"/>
        </w:rPr>
        <w:t>Для реализации программного материала используются</w:t>
      </w:r>
      <w:r w:rsidRPr="00C7366C">
        <w:rPr>
          <w:sz w:val="24"/>
          <w:szCs w:val="24"/>
        </w:rPr>
        <w:t xml:space="preserve"> :</w:t>
      </w:r>
    </w:p>
    <w:p w14:paraId="38D83295" w14:textId="27F543FB" w:rsidR="00E827BA" w:rsidRDefault="00E827BA" w:rsidP="00E827BA">
      <w:pPr>
        <w:pStyle w:val="a3"/>
        <w:numPr>
          <w:ilvl w:val="0"/>
          <w:numId w:val="3"/>
        </w:numPr>
        <w:spacing w:line="256" w:lineRule="auto"/>
        <w:ind w:right="803"/>
        <w:jc w:val="both"/>
      </w:pPr>
      <w:r>
        <w:t>Виноградова Н.Ф. Основы духовно-нравственной культуры народов России. Учебник 5 класс, 2022 г.</w:t>
      </w:r>
    </w:p>
    <w:p w14:paraId="722A93B5" w14:textId="2C64E586" w:rsidR="00E827BA" w:rsidRDefault="00E827BA" w:rsidP="00E827BA">
      <w:pPr>
        <w:pStyle w:val="a3"/>
        <w:numPr>
          <w:ilvl w:val="0"/>
          <w:numId w:val="3"/>
        </w:numPr>
        <w:spacing w:line="256" w:lineRule="auto"/>
        <w:ind w:right="803"/>
        <w:jc w:val="both"/>
      </w:pPr>
      <w:r>
        <w:t>Виноградова Н.Ф.</w:t>
      </w:r>
      <w:r>
        <w:t xml:space="preserve">, </w:t>
      </w:r>
      <w:proofErr w:type="spellStart"/>
      <w:r>
        <w:t>Мариносян</w:t>
      </w:r>
      <w:proofErr w:type="spellEnd"/>
      <w:r>
        <w:t xml:space="preserve"> Т.Э.</w:t>
      </w:r>
      <w:r>
        <w:t xml:space="preserve"> Основы духовно-нравственной культуры народов России. Учебник </w:t>
      </w:r>
      <w:r>
        <w:t>6</w:t>
      </w:r>
      <w:r>
        <w:t xml:space="preserve"> класс, 2022 г.</w:t>
      </w:r>
    </w:p>
    <w:p w14:paraId="676C20FD" w14:textId="77777777" w:rsidR="00E827BA" w:rsidRDefault="00E827BA" w:rsidP="00E827BA">
      <w:pPr>
        <w:pStyle w:val="a3"/>
        <w:spacing w:line="256" w:lineRule="auto"/>
        <w:ind w:left="0" w:right="803" w:firstLine="0"/>
        <w:jc w:val="both"/>
      </w:pPr>
    </w:p>
    <w:sectPr w:rsidR="00E827BA">
      <w:pgSz w:w="11910" w:h="16840"/>
      <w:pgMar w:top="1100" w:right="7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4DB1"/>
    <w:multiLevelType w:val="hybridMultilevel"/>
    <w:tmpl w:val="1C8EEC5A"/>
    <w:lvl w:ilvl="0" w:tplc="769222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" w15:restartNumberingAfterBreak="0">
    <w:nsid w:val="049F6735"/>
    <w:multiLevelType w:val="hybridMultilevel"/>
    <w:tmpl w:val="31DE8958"/>
    <w:lvl w:ilvl="0" w:tplc="84B6DAD2">
      <w:numFmt w:val="bullet"/>
      <w:lvlText w:val="–"/>
      <w:lvlJc w:val="left"/>
      <w:pPr>
        <w:ind w:left="116" w:hanging="3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9A31B4">
      <w:numFmt w:val="bullet"/>
      <w:lvlText w:val="•"/>
      <w:lvlJc w:val="left"/>
      <w:pPr>
        <w:ind w:left="1096" w:hanging="305"/>
      </w:pPr>
      <w:rPr>
        <w:rFonts w:hint="default"/>
        <w:lang w:val="ru-RU" w:eastAsia="en-US" w:bidi="ar-SA"/>
      </w:rPr>
    </w:lvl>
    <w:lvl w:ilvl="2" w:tplc="57303420">
      <w:numFmt w:val="bullet"/>
      <w:lvlText w:val="•"/>
      <w:lvlJc w:val="left"/>
      <w:pPr>
        <w:ind w:left="2072" w:hanging="305"/>
      </w:pPr>
      <w:rPr>
        <w:rFonts w:hint="default"/>
        <w:lang w:val="ru-RU" w:eastAsia="en-US" w:bidi="ar-SA"/>
      </w:rPr>
    </w:lvl>
    <w:lvl w:ilvl="3" w:tplc="0F5CC1D8">
      <w:numFmt w:val="bullet"/>
      <w:lvlText w:val="•"/>
      <w:lvlJc w:val="left"/>
      <w:pPr>
        <w:ind w:left="3049" w:hanging="305"/>
      </w:pPr>
      <w:rPr>
        <w:rFonts w:hint="default"/>
        <w:lang w:val="ru-RU" w:eastAsia="en-US" w:bidi="ar-SA"/>
      </w:rPr>
    </w:lvl>
    <w:lvl w:ilvl="4" w:tplc="F4A60CC0">
      <w:numFmt w:val="bullet"/>
      <w:lvlText w:val="•"/>
      <w:lvlJc w:val="left"/>
      <w:pPr>
        <w:ind w:left="4025" w:hanging="305"/>
      </w:pPr>
      <w:rPr>
        <w:rFonts w:hint="default"/>
        <w:lang w:val="ru-RU" w:eastAsia="en-US" w:bidi="ar-SA"/>
      </w:rPr>
    </w:lvl>
    <w:lvl w:ilvl="5" w:tplc="A3C64C04">
      <w:numFmt w:val="bullet"/>
      <w:lvlText w:val="•"/>
      <w:lvlJc w:val="left"/>
      <w:pPr>
        <w:ind w:left="5002" w:hanging="305"/>
      </w:pPr>
      <w:rPr>
        <w:rFonts w:hint="default"/>
        <w:lang w:val="ru-RU" w:eastAsia="en-US" w:bidi="ar-SA"/>
      </w:rPr>
    </w:lvl>
    <w:lvl w:ilvl="6" w:tplc="9168B58E">
      <w:numFmt w:val="bullet"/>
      <w:lvlText w:val="•"/>
      <w:lvlJc w:val="left"/>
      <w:pPr>
        <w:ind w:left="5978" w:hanging="305"/>
      </w:pPr>
      <w:rPr>
        <w:rFonts w:hint="default"/>
        <w:lang w:val="ru-RU" w:eastAsia="en-US" w:bidi="ar-SA"/>
      </w:rPr>
    </w:lvl>
    <w:lvl w:ilvl="7" w:tplc="7C1CAFD6">
      <w:numFmt w:val="bullet"/>
      <w:lvlText w:val="•"/>
      <w:lvlJc w:val="left"/>
      <w:pPr>
        <w:ind w:left="6954" w:hanging="305"/>
      </w:pPr>
      <w:rPr>
        <w:rFonts w:hint="default"/>
        <w:lang w:val="ru-RU" w:eastAsia="en-US" w:bidi="ar-SA"/>
      </w:rPr>
    </w:lvl>
    <w:lvl w:ilvl="8" w:tplc="3A901D56">
      <w:numFmt w:val="bullet"/>
      <w:lvlText w:val="•"/>
      <w:lvlJc w:val="left"/>
      <w:pPr>
        <w:ind w:left="7931" w:hanging="305"/>
      </w:pPr>
      <w:rPr>
        <w:rFonts w:hint="default"/>
        <w:lang w:val="ru-RU" w:eastAsia="en-US" w:bidi="ar-SA"/>
      </w:rPr>
    </w:lvl>
  </w:abstractNum>
  <w:abstractNum w:abstractNumId="2" w15:restartNumberingAfterBreak="0">
    <w:nsid w:val="6DF46FA9"/>
    <w:multiLevelType w:val="hybridMultilevel"/>
    <w:tmpl w:val="0784A090"/>
    <w:lvl w:ilvl="0" w:tplc="3DDCB44A">
      <w:numFmt w:val="bullet"/>
      <w:lvlText w:val=""/>
      <w:lvlJc w:val="left"/>
      <w:pPr>
        <w:ind w:left="896" w:hanging="30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ED1CD3FC">
      <w:numFmt w:val="bullet"/>
      <w:lvlText w:val=""/>
      <w:lvlJc w:val="left"/>
      <w:pPr>
        <w:ind w:left="116" w:hanging="72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E32CB87A">
      <w:numFmt w:val="bullet"/>
      <w:lvlText w:val="•"/>
      <w:lvlJc w:val="left"/>
      <w:pPr>
        <w:ind w:left="1898" w:hanging="720"/>
      </w:pPr>
      <w:rPr>
        <w:rFonts w:hint="default"/>
        <w:lang w:val="ru-RU" w:eastAsia="en-US" w:bidi="ar-SA"/>
      </w:rPr>
    </w:lvl>
    <w:lvl w:ilvl="3" w:tplc="AFF02204">
      <w:numFmt w:val="bullet"/>
      <w:lvlText w:val="•"/>
      <w:lvlJc w:val="left"/>
      <w:pPr>
        <w:ind w:left="2896" w:hanging="720"/>
      </w:pPr>
      <w:rPr>
        <w:rFonts w:hint="default"/>
        <w:lang w:val="ru-RU" w:eastAsia="en-US" w:bidi="ar-SA"/>
      </w:rPr>
    </w:lvl>
    <w:lvl w:ilvl="4" w:tplc="4CDAA13A">
      <w:numFmt w:val="bullet"/>
      <w:lvlText w:val="•"/>
      <w:lvlJc w:val="left"/>
      <w:pPr>
        <w:ind w:left="3894" w:hanging="720"/>
      </w:pPr>
      <w:rPr>
        <w:rFonts w:hint="default"/>
        <w:lang w:val="ru-RU" w:eastAsia="en-US" w:bidi="ar-SA"/>
      </w:rPr>
    </w:lvl>
    <w:lvl w:ilvl="5" w:tplc="B17A1030">
      <w:numFmt w:val="bullet"/>
      <w:lvlText w:val="•"/>
      <w:lvlJc w:val="left"/>
      <w:pPr>
        <w:ind w:left="4892" w:hanging="720"/>
      </w:pPr>
      <w:rPr>
        <w:rFonts w:hint="default"/>
        <w:lang w:val="ru-RU" w:eastAsia="en-US" w:bidi="ar-SA"/>
      </w:rPr>
    </w:lvl>
    <w:lvl w:ilvl="6" w:tplc="51CC56B0">
      <w:numFmt w:val="bullet"/>
      <w:lvlText w:val="•"/>
      <w:lvlJc w:val="left"/>
      <w:pPr>
        <w:ind w:left="5891" w:hanging="720"/>
      </w:pPr>
      <w:rPr>
        <w:rFonts w:hint="default"/>
        <w:lang w:val="ru-RU" w:eastAsia="en-US" w:bidi="ar-SA"/>
      </w:rPr>
    </w:lvl>
    <w:lvl w:ilvl="7" w:tplc="FD6CA7DA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8" w:tplc="FF82D626">
      <w:numFmt w:val="bullet"/>
      <w:lvlText w:val="•"/>
      <w:lvlJc w:val="left"/>
      <w:pPr>
        <w:ind w:left="7887" w:hanging="720"/>
      </w:pPr>
      <w:rPr>
        <w:rFonts w:hint="default"/>
        <w:lang w:val="ru-RU" w:eastAsia="en-US" w:bidi="ar-SA"/>
      </w:rPr>
    </w:lvl>
  </w:abstractNum>
  <w:num w:numId="1" w16cid:durableId="1860657570">
    <w:abstractNumId w:val="1"/>
  </w:num>
  <w:num w:numId="2" w16cid:durableId="1307970487">
    <w:abstractNumId w:val="2"/>
  </w:num>
  <w:num w:numId="3" w16cid:durableId="1210848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47F89"/>
    <w:rsid w:val="00147F89"/>
    <w:rsid w:val="00287B71"/>
    <w:rsid w:val="00E8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D0C57"/>
  <w15:docId w15:val="{D0805F55-CA8B-4901-82D6-8EFD87E13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 w:firstLine="719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60"/>
      <w:ind w:left="704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16" w:firstLine="7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Snake Fire</cp:lastModifiedBy>
  <cp:revision>2</cp:revision>
  <dcterms:created xsi:type="dcterms:W3CDTF">2023-09-18T15:12:00Z</dcterms:created>
  <dcterms:modified xsi:type="dcterms:W3CDTF">2023-09-18T15:30:00Z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2023-09-18T00:00:00Z</vt:filetime>
  </property>
</Properties>
</file>